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1E" w:rsidRPr="00FB2446" w:rsidRDefault="00FB2446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B2446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Муниципальное казённое образовательное учреждение </w:t>
      </w:r>
      <w:proofErr w:type="spellStart"/>
      <w:r w:rsidRPr="00FB2446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Жуланский</w:t>
      </w:r>
      <w:proofErr w:type="spellEnd"/>
      <w:r w:rsidRPr="00FB2446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детский сад «Теремок» </w:t>
      </w:r>
      <w:proofErr w:type="spellStart"/>
      <w:r w:rsidRPr="00FB2446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Кочковского</w:t>
      </w:r>
      <w:proofErr w:type="spellEnd"/>
      <w:r w:rsidRPr="00FB2446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района Новосибирской области</w:t>
      </w:r>
    </w:p>
    <w:p w:rsidR="00297F1E" w:rsidRPr="00FB2446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FB2446" w:rsidRDefault="00FB2446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FB2446" w:rsidRPr="00FB2446" w:rsidRDefault="00FB2446" w:rsidP="00252C3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FB2446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</w:t>
      </w:r>
      <w:r w:rsidRPr="00FB2446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Конспект НОД в старшей группе </w:t>
      </w:r>
    </w:p>
    <w:p w:rsidR="00297F1E" w:rsidRPr="00FB2446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40"/>
          <w:szCs w:val="40"/>
          <w:lang w:eastAsia="ru-RU"/>
        </w:rPr>
      </w:pPr>
    </w:p>
    <w:p w:rsidR="00297F1E" w:rsidRPr="00FB2446" w:rsidRDefault="00FB2446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40"/>
          <w:szCs w:val="40"/>
          <w:lang w:eastAsia="ru-RU"/>
        </w:rPr>
      </w:pPr>
      <w:r w:rsidRPr="00FB2446">
        <w:rPr>
          <w:rFonts w:ascii="Arial" w:hAnsi="Arial" w:cs="Arial"/>
          <w:b/>
          <w:bCs/>
          <w:color w:val="000000" w:themeColor="text1"/>
          <w:sz w:val="40"/>
          <w:szCs w:val="40"/>
        </w:rPr>
        <w:t>«Незнайка учится ухаживать за цветами»</w:t>
      </w: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Pr="00FB2446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</w:p>
    <w:p w:rsidR="00FB2446" w:rsidRDefault="00FB2446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FB2446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</w:t>
      </w:r>
      <w:r w:rsidRPr="00FB244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FB2446" w:rsidRDefault="00FB2446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</w:p>
    <w:p w:rsidR="00297F1E" w:rsidRPr="00FB2446" w:rsidRDefault="00FB2446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                     </w:t>
      </w:r>
      <w:r w:rsidRPr="00FB2446">
        <w:rPr>
          <w:rFonts w:ascii="Arial" w:eastAsia="Times New Roman" w:hAnsi="Arial" w:cs="Arial"/>
          <w:sz w:val="32"/>
          <w:szCs w:val="32"/>
          <w:lang w:eastAsia="ru-RU"/>
        </w:rPr>
        <w:t>Составил: воспитатель</w:t>
      </w:r>
    </w:p>
    <w:p w:rsidR="00FB2446" w:rsidRPr="00FB2446" w:rsidRDefault="00FB2446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FB2446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</w:t>
      </w:r>
      <w:r w:rsidRPr="00FB2446">
        <w:rPr>
          <w:rFonts w:ascii="Arial" w:eastAsia="Times New Roman" w:hAnsi="Arial" w:cs="Arial"/>
          <w:sz w:val="32"/>
          <w:szCs w:val="32"/>
          <w:lang w:eastAsia="ru-RU"/>
        </w:rPr>
        <w:t xml:space="preserve"> Клепикова.М.Ю</w:t>
      </w:r>
    </w:p>
    <w:p w:rsidR="00297F1E" w:rsidRPr="00FB2446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</w:p>
    <w:p w:rsidR="00297F1E" w:rsidRPr="00FB2446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Pr="00FB2446" w:rsidRDefault="00FB2446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24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FB2446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proofErr w:type="spellStart"/>
      <w:r w:rsidRPr="00FB2446">
        <w:rPr>
          <w:rFonts w:ascii="Arial" w:eastAsia="Times New Roman" w:hAnsi="Arial" w:cs="Arial"/>
          <w:sz w:val="24"/>
          <w:szCs w:val="24"/>
          <w:lang w:eastAsia="ru-RU"/>
        </w:rPr>
        <w:t>Жуланка</w:t>
      </w:r>
      <w:proofErr w:type="spellEnd"/>
      <w:r w:rsidRPr="00FB2446">
        <w:rPr>
          <w:rFonts w:ascii="Arial" w:eastAsia="Times New Roman" w:hAnsi="Arial" w:cs="Arial"/>
          <w:sz w:val="24"/>
          <w:szCs w:val="24"/>
          <w:lang w:eastAsia="ru-RU"/>
        </w:rPr>
        <w:t xml:space="preserve"> 2022г</w:t>
      </w:r>
    </w:p>
    <w:p w:rsidR="00297F1E" w:rsidRDefault="00297F1E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297F1E">
        <w:rPr>
          <w:rFonts w:ascii="Arial" w:hAnsi="Arial" w:cs="Arial"/>
          <w:b/>
          <w:bCs/>
          <w:color w:val="181818"/>
          <w:sz w:val="28"/>
          <w:szCs w:val="28"/>
        </w:rPr>
        <w:lastRenderedPageBreak/>
        <w:t>Конспект НОД «Незнайка учится ухаживать за цветами»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  <w:u w:val="single"/>
        </w:rPr>
        <w:t>Цель</w:t>
      </w:r>
      <w:r w:rsidRPr="00297F1E">
        <w:rPr>
          <w:rFonts w:ascii="Arial" w:hAnsi="Arial" w:cs="Arial"/>
          <w:color w:val="000000" w:themeColor="text1"/>
        </w:rPr>
        <w:t>: Расширить знания детей о комнатных растениях и уходе за ними.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  <w:u w:val="single"/>
        </w:rPr>
        <w:t>Образовательные задачи: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</w:rPr>
        <w:t> - формировать представления о частях растения: листья, стебель, корень и об их функциях;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</w:rPr>
        <w:t>- уточнить первоначальное представление о потребностях растения в воде, свете, тепле, почвенном питании, об уходе за ним – создании необходимых условий.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</w:rPr>
        <w:t>- закреплять умение поливать растение из лейки, рыхлить землю в горшке.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  <w:u w:val="single"/>
        </w:rPr>
        <w:t>Развивающие задачи: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</w:rPr>
        <w:t>- развивать у детей умение делать выводы;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</w:rPr>
        <w:t>- вызвать у детей интерес к комнатным растениям;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</w:rPr>
        <w:t>- способствовать развитию любознательности.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  <w:u w:val="single"/>
        </w:rPr>
        <w:t>Воспитательные задачи: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</w:rPr>
        <w:t>- воспитывать желание ухаживать за растениями в уголке природы.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  <w:u w:val="single"/>
        </w:rPr>
        <w:t>Предварительная работа</w:t>
      </w:r>
      <w:r w:rsidRPr="00297F1E">
        <w:rPr>
          <w:rFonts w:ascii="Arial" w:hAnsi="Arial" w:cs="Arial"/>
          <w:color w:val="000000" w:themeColor="text1"/>
        </w:rPr>
        <w:t>: рассматривание комнатных растений; совместная работа по уходу за растениями с воспитателем.</w:t>
      </w:r>
    </w:p>
    <w:p w:rsidR="00297F1E" w:rsidRPr="00297F1E" w:rsidRDefault="00297F1E" w:rsidP="00297F1E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7F1E">
        <w:rPr>
          <w:rFonts w:ascii="Arial" w:hAnsi="Arial" w:cs="Arial"/>
          <w:color w:val="000000" w:themeColor="text1"/>
          <w:u w:val="single"/>
        </w:rPr>
        <w:t>Оборудование</w:t>
      </w:r>
      <w:r w:rsidRPr="00297F1E">
        <w:rPr>
          <w:rFonts w:ascii="Arial" w:hAnsi="Arial" w:cs="Arial"/>
          <w:color w:val="000000" w:themeColor="text1"/>
        </w:rPr>
        <w:t>: комнатное растение, прозрачный контейнер с подкрашенной водой, белая веревка, лейка, тряпочка для протирания листьев.</w:t>
      </w:r>
    </w:p>
    <w:p w:rsidR="00252C38" w:rsidRPr="00297F1E" w:rsidRDefault="00252C38" w:rsidP="00252C3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Ход занятия.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Ребята, я приглашаю вас встать в круг. Сегодня к нам пришли гости, давайте с ними поздороваемся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здороваются)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 ласково, приветливо улыбнемся.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(Молодцы)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.А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сейчас мы с вами настроимся на нашу встречу и проведем небольшую зарядку.</w:t>
      </w:r>
    </w:p>
    <w:p w:rsidR="00252C38" w:rsidRPr="00297F1E" w:rsidRDefault="00252C38" w:rsidP="00252C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Мои ушки слышат все.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гладят ушки)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Мои глазки видят все.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(Гладят глазки)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вдыхаю аромат цветов!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(Делают вдох)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Молодцы! Теперь вы готовы видеть, слышать, правильно отвечать на вопросы, рассказывать. Я предлагаю вам пройти и сесть за столы.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Я хочу рассказать вам сказку, послушайте.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некотором </w:t>
      </w:r>
      <w:proofErr w:type="spell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царстве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некотором государстве жили -были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король фикус, королева бегония и маленькая принцесса фиалка. А о каком царстве идёт речь?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О царстве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комнатных растений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Почему их так называют?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Потому что они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растут в помещение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 за ними ухаживает человек.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Раздается стук в дверь и в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группу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входит грустный Незнайка. В руках у него музыкальный цветок, который завял.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Ребята, кто это к нам пришел и плачет? Да это же Незнайка. Здравствуй Незнайка! Ну, что же с тобой случилось?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Здравствуйте, ребята. Мой цветочек был когда-то таким красивым, как на картинке.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(Показывает картинку)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.А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теперь он заболел и мне его очень жалко. А что делать я не знаю?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Дети, а вам жалко цветочек?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отвечают)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.А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давайте мы подарим цветочку ласковые слова.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:к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расивый,нежный,ласковый,хрупкий,яркий,милый,веселый,добрый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(отвечают по цепочке)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Молодцы! Но наш цветочек все равно грустит. Давайте спросим у Незнайки, где же у тебя был этот цветочек и как ты за ним ухаживал?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Он рос у меня в домике, под коробкой.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Цветок? Под коробкой? Вот так Незнайка. Ребята как вы думаете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комнатные растения живые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?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Да.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Так давайте подумаем, что же Незнайка делал не так.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 перечисляют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под коробкой нет света, тепла, воздуха, воды.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Правильно, молодцы! Давайте поможем Незнайке. У меня на столе лежат волшебные карточки, выберем из них подходящие для нашего цветка. (Воспитатель предлагает игру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«Что необходимо </w:t>
      </w:r>
      <w:r w:rsidRPr="00297F1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растению для роста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.Д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ети выбирают карточки и называют схемы.)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Правильно, ребята! Без тепла, влаги и света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растения не растут и не цветут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Всем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растениям нужен воздух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И обязательно нужны забота, нежность и любовь, поэтому твоему цветочку, Незнайка, под коробкой было </w:t>
      </w:r>
      <w:proofErr w:type="spell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неуютно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,о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</w:t>
      </w:r>
      <w:proofErr w:type="spell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завял.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Я больше не буду держать его под коробкой.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Ребята, а вы хотели бы быть красивыми цветами?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Да!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Я приглашаю вас в круг. 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(Проводится </w:t>
      </w:r>
      <w:proofErr w:type="spell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психогимнастика</w:t>
      </w:r>
      <w:proofErr w:type="spell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«Я </w:t>
      </w:r>
      <w:r w:rsidRPr="00297F1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растение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Закройте глазки и присядьте. Представьте себе, что вы маленькое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которое посадили в теплую землю. Оно еще совсем слабое, хрупкое, беззащитное.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 вот добрые руки поливают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вытирают с него пыль.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Растение начинает расти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медленно поднимаются)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Листики поднимаются к свету.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(Руки поднимают вверх)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чувствует себя хорошо.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(Руки опускают)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Откройте глаза. Вам понравилось быть цветами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отвечают и садятся за столы)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Ребята, 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подскажите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пожалуйста, из каких частей состоит мой цветочек. Я ведь этого не знаю.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Мы с удовольствием тебе поможем-расскажем тебе об этом по чудо-картинке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(корень</w:t>
      </w:r>
      <w:proofErr w:type="gramStart"/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тебель,лист,цветок)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.Послушай,Незнайка,рассказ детей.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У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растения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 земле прячется корешок, от корня идет стебель. На стебле есть листочки и цветы.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Для чего нужен корень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комнатным растениям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? Посмотрите на схему, иди Настя расскажи.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Ребёнок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корень дышит, всасывает влагу, удерживает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комнатное растение в земле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не даёт ему упасть.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Что бы убедиться, что корень действительно удерживает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 земле и не даёт ему упасть, мы проведём опыт. Пройдите за столы.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Опыт № 1. У детей стаканчик с песком, две полочки имитирующее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комнатное растение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Одна палочка без корня, другая с корнем. Дети по очереди втыкают палочки в песок и дуют. Палочка без корня падает.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Корни помогают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комнатному растению удержаться в земле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Как вы думаете, а какую функцию выполняет стебель? Зачем он нужен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комнатному растению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? А схема вам поможет.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Ребёнок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Стебель дышит, на нём держатся листочки, передаёт влагу листьям, цветам, плодам.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Давайте проверим, действительно ли вода по стеблю поднимается к листьям, цветам плодам? Опыт №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У детей стаканчик с подкрашенной водой, бинтик с узелком на конце имитирующий корень, дети опускают бинтик в воду и следят, как вода быстро поднимается по волокнам.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Вода по стеблю поднимается к листьям, цветам, плодам.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Молодцы, ребята! Действительно, у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растения есть корень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стебель, листья и цветок. Все они ему нужны и важны. Ты </w:t>
      </w:r>
      <w:proofErr w:type="spell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запомнил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,Н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езнайка</w:t>
      </w:r>
      <w:proofErr w:type="spell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что тебе рассказали ребята?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Запомнил, запомнил. А я тоже поливал цветочек. Вот как я это делал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(Льет на </w:t>
      </w:r>
      <w:r w:rsidRPr="00297F1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растение сверху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, разбрызгивая воду)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Подожди, подожди, не торопись. Так ты можешь погубить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Вот и свой цветочек ты поливал неправильно.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Как погубить? Вы же говорили, что вода нужна для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растения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Вот я и лью.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Поливать тоже нужно правильно. 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Посмотри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как ребята будут это делать. 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 столе стоят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растения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 нужно полить.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Ребенок поливает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растение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и 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рассказывает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как это делает).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Носик лейки кладу на горшочек и лью воду на землю, а не разбрызгиваю. Много воды лить нельзя, это вредно корешкам.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Молодец! Правильно, поливать нужно аккуратно, не заливая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растение водой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иначе оно погибнет.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Ура! Я теперь знаю все-все, как правильно ухаживать за моим цветочком.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 </w:t>
      </w:r>
      <w:proofErr w:type="spell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сейчас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,р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ебята</w:t>
      </w:r>
      <w:proofErr w:type="spell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встаньте в круг, закройте глаза, что-то должно произойти.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(Воспитатель поднимает цветы и листья у цветка)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.Р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аз, два, три- посмотри!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(цветочек оживает и поет)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Ой, мой цветочек стал здоровым и веселым. Спасибо вам, ребята. Теперь я буду делать все правильно. Ну, мне пора! </w:t>
      </w:r>
      <w:proofErr w:type="spell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Досвидание</w:t>
      </w:r>
      <w:proofErr w:type="spell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ребята!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Досвидание</w:t>
      </w:r>
      <w:proofErr w:type="spell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Незнайка! Ребята, сегодня мы с вами много говорили о том, как помочь цветочку. Давайте еще раз повторим, что же ему нужно для жизни?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Свет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,в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ода</w:t>
      </w:r>
      <w:proofErr w:type="spell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тепло, воздух.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Вы много знаете про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комнатные растения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где их выращивают, не знаете. И сейчас мы с вами отправимся туда, где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комнатные растения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можно увидеть во всей красе и познакомимся с профессиями людей, которые их выращивают.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Презентация на тему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 </w:t>
      </w:r>
      <w:r w:rsidRPr="00297F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«Оранжерея»</w:t>
      </w:r>
    </w:p>
    <w:p w:rsidR="00252C38" w:rsidRPr="00297F1E" w:rsidRDefault="00252C38" w:rsidP="00252C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презентации воспитатель предлагает детям помечтать.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- Представьте, прошло много времени вы стали взрослыми и выбрали профессию селекционер. Какие бы вы новые сорта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комнатных растений вырастили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Алая звёздочка, белый снежок, мамина улыбка, </w:t>
      </w:r>
      <w:proofErr w:type="spell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лунтик</w:t>
      </w:r>
      <w:proofErr w:type="spell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айболит</w:t>
      </w:r>
      <w:proofErr w:type="spell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светлячок, </w:t>
      </w:r>
      <w:proofErr w:type="spellStart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зорька,новогодняя</w:t>
      </w:r>
      <w:proofErr w:type="spellEnd"/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сказка, касатик.</w:t>
      </w:r>
    </w:p>
    <w:p w:rsidR="00252C38" w:rsidRPr="00297F1E" w:rsidRDefault="00252C38" w:rsidP="00252C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Посмотрите, сколько бы вы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вырастили новых комнатных растений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 бы нас радовали. Ребята, давайте порадеем наших гостей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комнатными растениями</w:t>
      </w: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сделанные нашими рукам.</w:t>
      </w:r>
    </w:p>
    <w:p w:rsidR="00413842" w:rsidRPr="00297F1E" w:rsidRDefault="00252C38" w:rsidP="004138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7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под музыку дарят гостям </w:t>
      </w:r>
      <w:r w:rsidRPr="00297F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комнатные рас</w:t>
      </w:r>
    </w:p>
    <w:sectPr w:rsidR="00413842" w:rsidRPr="00297F1E" w:rsidSect="0076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38"/>
    <w:rsid w:val="0010451B"/>
    <w:rsid w:val="001B6499"/>
    <w:rsid w:val="00252C38"/>
    <w:rsid w:val="00266937"/>
    <w:rsid w:val="00297F1E"/>
    <w:rsid w:val="002A4856"/>
    <w:rsid w:val="00372AF7"/>
    <w:rsid w:val="00413842"/>
    <w:rsid w:val="00487C57"/>
    <w:rsid w:val="00762D8B"/>
    <w:rsid w:val="00DA070C"/>
    <w:rsid w:val="00DB5F6E"/>
    <w:rsid w:val="00F66380"/>
    <w:rsid w:val="00FB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8B"/>
  </w:style>
  <w:style w:type="paragraph" w:styleId="2">
    <w:name w:val="heading 2"/>
    <w:basedOn w:val="a"/>
    <w:link w:val="20"/>
    <w:uiPriority w:val="9"/>
    <w:qFormat/>
    <w:rsid w:val="00252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C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2022-02-10T14:07:00Z</cp:lastPrinted>
  <dcterms:created xsi:type="dcterms:W3CDTF">2022-04-01T05:06:00Z</dcterms:created>
  <dcterms:modified xsi:type="dcterms:W3CDTF">2022-04-01T05:06:00Z</dcterms:modified>
</cp:coreProperties>
</file>